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9B" w:rsidRPr="00D9198F" w:rsidRDefault="00EB069B" w:rsidP="00EB069B">
      <w:pPr>
        <w:jc w:val="center"/>
        <w:rPr>
          <w:rFonts w:asciiTheme="minorHAnsi" w:hAnsiTheme="minorHAnsi"/>
          <w:b/>
        </w:rPr>
      </w:pPr>
      <w:r w:rsidRPr="00D9198F">
        <w:rPr>
          <w:rFonts w:asciiTheme="minorHAnsi" w:hAnsiTheme="minorHAnsi"/>
          <w:b/>
        </w:rPr>
        <w:t>House Marking System</w:t>
      </w:r>
    </w:p>
    <w:p w:rsidR="00EB069B" w:rsidRPr="00D9198F" w:rsidRDefault="00EB069B" w:rsidP="00EB069B">
      <w:pPr>
        <w:jc w:val="center"/>
        <w:rPr>
          <w:rFonts w:asciiTheme="minorHAnsi" w:hAnsiTheme="minorHAnsi"/>
          <w:b/>
        </w:rPr>
      </w:pPr>
      <w:r w:rsidRPr="00D9198F">
        <w:rPr>
          <w:rFonts w:asciiTheme="minorHAnsi" w:hAnsiTheme="minorHAnsi"/>
          <w:b/>
        </w:rPr>
        <w:t>Animal Search and Rescue</w:t>
      </w:r>
    </w:p>
    <w:p w:rsidR="00EB069B" w:rsidRPr="00D9198F" w:rsidRDefault="00EB069B" w:rsidP="00EB069B">
      <w:pPr>
        <w:rPr>
          <w:rFonts w:asciiTheme="minorHAnsi" w:hAnsiTheme="minorHAnsi"/>
        </w:rPr>
      </w:pPr>
      <w:r w:rsidRPr="00D9198F">
        <w:rPr>
          <w:rFonts w:asciiTheme="minorHAnsi" w:hAnsiTheme="minorHAnsi"/>
        </w:rPr>
        <w:t>The following house marking system is proposed by the National Animal Rescue and Sheltering Coalition (NARSC</w:t>
      </w:r>
      <w:r w:rsidR="009B4FD4" w:rsidRPr="00D9198F">
        <w:rPr>
          <w:rFonts w:asciiTheme="minorHAnsi" w:hAnsiTheme="minorHAnsi"/>
        </w:rPr>
        <w:t>) to be used by their members</w:t>
      </w:r>
      <w:r w:rsidRPr="00D9198F">
        <w:rPr>
          <w:rFonts w:asciiTheme="minorHAnsi" w:hAnsiTheme="minorHAnsi"/>
        </w:rPr>
        <w:t xml:space="preserve"> and other animal rescue groups.  The intent of this system is to provide information on the status of animals left in a home or structure following a disaster.  </w:t>
      </w:r>
    </w:p>
    <w:p w:rsidR="00EB069B" w:rsidRPr="00D9198F" w:rsidRDefault="00EB069B" w:rsidP="00EB069B">
      <w:pPr>
        <w:rPr>
          <w:rFonts w:asciiTheme="minorHAnsi" w:hAnsiTheme="minorHAnsi"/>
        </w:rPr>
      </w:pPr>
      <w:r w:rsidRPr="00D9198F">
        <w:rPr>
          <w:rFonts w:asciiTheme="minorHAnsi" w:hAnsiTheme="minorHAnsi"/>
        </w:rPr>
        <w:t>The markings will identify the numbers of animals in the structure, their disposition, and the date and time that they were last observed.  In addition, the marking system will provide information to the rescue community on potential hazards within the structure and the name of the group that performed the search and information on where an animal was taken if removed.</w:t>
      </w:r>
    </w:p>
    <w:p w:rsidR="00EB069B" w:rsidRPr="00D9198F" w:rsidRDefault="00EB069B" w:rsidP="00EB069B">
      <w:pPr>
        <w:rPr>
          <w:rFonts w:asciiTheme="minorHAnsi" w:hAnsiTheme="minorHAnsi"/>
        </w:rPr>
      </w:pPr>
      <w:r w:rsidRPr="00D9198F">
        <w:rPr>
          <w:rFonts w:asciiTheme="minorHAnsi" w:hAnsiTheme="minorHAnsi"/>
        </w:rPr>
        <w:t>Inside the orange triangle will be the agency name, date and time at which the structure was searched and any hazards that were found.  Those hazards could include natural (utilities, structural) or animal concerns (fractious or dangerous).</w:t>
      </w:r>
    </w:p>
    <w:p w:rsidR="0040748C" w:rsidRPr="00D9198F" w:rsidRDefault="00EB069B" w:rsidP="00EB069B">
      <w:pPr>
        <w:rPr>
          <w:rFonts w:asciiTheme="minorHAnsi" w:hAnsiTheme="minorHAnsi"/>
        </w:rPr>
      </w:pPr>
      <w:r w:rsidRPr="00D9198F">
        <w:rPr>
          <w:rFonts w:asciiTheme="minorHAnsi" w:hAnsiTheme="minorHAnsi"/>
        </w:rPr>
        <w:t xml:space="preserve">The three squares outside each leg of the triangle provide information on various species: </w:t>
      </w:r>
      <w:r w:rsidR="0040748C" w:rsidRPr="00D9198F">
        <w:rPr>
          <w:rFonts w:asciiTheme="minorHAnsi" w:hAnsiTheme="minorHAnsi"/>
        </w:rPr>
        <w:t>upper left for dogs, upper right for cats, and bottom for other species.  Within the squares will be information on the disposition of the animals and the efforts made by the rescue group.</w:t>
      </w:r>
    </w:p>
    <w:p w:rsidR="0040748C" w:rsidRPr="00D9198F" w:rsidRDefault="0040748C">
      <w:pPr>
        <w:rPr>
          <w:rFonts w:asciiTheme="minorHAnsi" w:hAnsiTheme="minorHAnsi"/>
        </w:rPr>
      </w:pPr>
      <w:r w:rsidRPr="00D9198F">
        <w:rPr>
          <w:rFonts w:asciiTheme="minorHAnsi" w:hAnsiTheme="minorHAnsi"/>
        </w:rPr>
        <w:br w:type="page"/>
      </w:r>
    </w:p>
    <w:p w:rsidR="00EB069B" w:rsidRPr="00D9198F" w:rsidRDefault="00EB069B" w:rsidP="00EB069B">
      <w:pPr>
        <w:rPr>
          <w:rFonts w:asciiTheme="minorHAnsi" w:hAnsiTheme="minorHAnsi"/>
        </w:rPr>
      </w:pPr>
    </w:p>
    <w:p w:rsidR="0040748C" w:rsidRPr="00D9198F" w:rsidRDefault="008B2CDF" w:rsidP="00EB069B">
      <w:pPr>
        <w:rPr>
          <w:rFonts w:asciiTheme="minorHAnsi" w:hAnsiTheme="minorHAnsi"/>
        </w:rPr>
      </w:pPr>
      <w:r w:rsidRPr="00D9198F">
        <w:rPr>
          <w:rFonts w:asciiTheme="minorHAnsi" w:hAnsiTheme="minorHAnsi"/>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65.4pt;margin-top:22.95pt;width:384pt;height:362.45pt;z-index:251658240"/>
        </w:pict>
      </w:r>
    </w:p>
    <w:p w:rsidR="0040748C" w:rsidRPr="00D9198F" w:rsidRDefault="008B2CDF" w:rsidP="0040748C">
      <w:pPr>
        <w:jc w:val="center"/>
        <w:rPr>
          <w:rFonts w:asciiTheme="minorHAnsi" w:hAnsiTheme="minorHAnsi"/>
        </w:rPr>
      </w:pPr>
      <w:bookmarkStart w:id="0" w:name="_GoBack"/>
      <w:bookmarkEnd w:id="0"/>
      <w:r w:rsidRPr="00D9198F">
        <w:rPr>
          <w:rFonts w:asciiTheme="minorHAnsi" w:hAnsiTheme="minorHAnsi"/>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226.2pt;margin-top:60.45pt;width:61.05pt;height:45.45pt;z-index:251663360;mso-width-relative:margin;mso-height-relative:margin" stroked="f">
            <v:textbox style="mso-next-textbox:#_x0000_s1030">
              <w:txbxContent>
                <w:p w:rsidR="0040748C" w:rsidRPr="00D9198F" w:rsidRDefault="0040748C" w:rsidP="0040748C">
                  <w:pPr>
                    <w:jc w:val="center"/>
                    <w:rPr>
                      <w:rFonts w:asciiTheme="minorHAnsi" w:hAnsiTheme="minorHAnsi"/>
                    </w:rPr>
                  </w:pPr>
                  <w:r w:rsidRPr="00D9198F">
                    <w:rPr>
                      <w:rFonts w:asciiTheme="minorHAnsi" w:hAnsiTheme="minorHAnsi"/>
                    </w:rPr>
                    <w:t>Agency Name</w:t>
                  </w:r>
                </w:p>
              </w:txbxContent>
            </v:textbox>
          </v:shape>
        </w:pict>
      </w:r>
      <w:r w:rsidRPr="00D9198F">
        <w:rPr>
          <w:rFonts w:asciiTheme="minorHAnsi" w:hAnsiTheme="minorHAnsi"/>
          <w:noProof/>
        </w:rPr>
        <w:pict>
          <v:shapetype id="_x0000_t32" coordsize="21600,21600" o:spt="32" o:oned="t" path="m,l21600,21600e" filled="f">
            <v:path arrowok="t" fillok="f" o:connecttype="none"/>
            <o:lock v:ext="edit" shapetype="t"/>
          </v:shapetype>
          <v:shape id="_x0000_s1037" type="#_x0000_t32" style="position:absolute;left:0;text-align:left;margin-left:158.15pt;margin-top:181.65pt;width:197.05pt;height:0;z-index:251669504" o:connectortype="straight"/>
        </w:pict>
      </w:r>
      <w:r w:rsidRPr="00D9198F">
        <w:rPr>
          <w:rFonts w:asciiTheme="minorHAnsi" w:hAnsiTheme="minorHAnsi"/>
          <w:noProof/>
        </w:rPr>
        <w:pict>
          <v:shape id="_x0000_s1038" type="#_x0000_t32" style="position:absolute;left:0;text-align:left;margin-left:124.8pt;margin-top:250.65pt;width:265.8pt;height:0;z-index:251670528" o:connectortype="straight"/>
        </w:pict>
      </w:r>
      <w:r w:rsidRPr="00D9198F">
        <w:rPr>
          <w:rFonts w:asciiTheme="minorHAnsi" w:hAnsiTheme="minorHAnsi"/>
          <w:noProof/>
        </w:rPr>
        <w:pict>
          <v:shape id="_x0000_s1045" type="#_x0000_t202" style="position:absolute;left:0;text-align:left;margin-left:174pt;margin-top:376.65pt;width:148.8pt;height:82.2pt;z-index:251676672">
            <v:textbox style="mso-next-textbox:#_x0000_s1045">
              <w:txbxContent>
                <w:p w:rsidR="002820B8" w:rsidRPr="00D9198F" w:rsidRDefault="002820B8" w:rsidP="00F1126B">
                  <w:pPr>
                    <w:jc w:val="center"/>
                    <w:rPr>
                      <w:rFonts w:asciiTheme="minorHAnsi" w:hAnsiTheme="minorHAnsi"/>
                    </w:rPr>
                  </w:pPr>
                  <w:r w:rsidRPr="00D9198F">
                    <w:rPr>
                      <w:rFonts w:asciiTheme="minorHAnsi" w:hAnsiTheme="minorHAnsi"/>
                    </w:rPr>
                    <w:t>Number of other animals</w:t>
                  </w:r>
                </w:p>
                <w:p w:rsidR="002820B8" w:rsidRPr="00D9198F" w:rsidRDefault="002820B8" w:rsidP="00F1126B">
                  <w:pPr>
                    <w:jc w:val="center"/>
                    <w:rPr>
                      <w:rFonts w:asciiTheme="minorHAnsi" w:hAnsiTheme="minorHAnsi"/>
                    </w:rPr>
                  </w:pPr>
                  <w:r w:rsidRPr="00D9198F">
                    <w:rPr>
                      <w:rFonts w:asciiTheme="minorHAnsi" w:hAnsiTheme="minorHAnsi"/>
                    </w:rPr>
                    <w:t>Live/Dead</w:t>
                  </w:r>
                </w:p>
                <w:p w:rsidR="002820B8" w:rsidRPr="00D9198F" w:rsidRDefault="002820B8" w:rsidP="00F1126B">
                  <w:pPr>
                    <w:jc w:val="center"/>
                    <w:rPr>
                      <w:rFonts w:asciiTheme="minorHAnsi" w:hAnsiTheme="minorHAnsi"/>
                    </w:rPr>
                  </w:pPr>
                  <w:r w:rsidRPr="00D9198F">
                    <w:rPr>
                      <w:rFonts w:asciiTheme="minorHAnsi" w:hAnsiTheme="minorHAnsi"/>
                    </w:rPr>
                    <w:t>Circle if unable to rescue</w:t>
                  </w:r>
                </w:p>
              </w:txbxContent>
            </v:textbox>
          </v:shape>
        </w:pict>
      </w:r>
      <w:r w:rsidRPr="00D9198F">
        <w:rPr>
          <w:rFonts w:asciiTheme="minorHAnsi" w:hAnsiTheme="minorHAnsi"/>
          <w:noProof/>
        </w:rPr>
        <w:pict>
          <v:shape id="_x0000_s1044" type="#_x0000_t202" style="position:absolute;left:0;text-align:left;margin-left:328.2pt;margin-top:36.3pt;width:148.8pt;height:82.2pt;z-index:251675648">
            <v:textbox style="mso-next-textbox:#_x0000_s1044">
              <w:txbxContent>
                <w:p w:rsidR="00123F04" w:rsidRPr="00D9198F" w:rsidRDefault="00123F04" w:rsidP="00123F04">
                  <w:pPr>
                    <w:jc w:val="center"/>
                    <w:rPr>
                      <w:rFonts w:asciiTheme="minorHAnsi" w:hAnsiTheme="minorHAnsi"/>
                    </w:rPr>
                  </w:pPr>
                  <w:r w:rsidRPr="00D9198F">
                    <w:rPr>
                      <w:rFonts w:asciiTheme="minorHAnsi" w:hAnsiTheme="minorHAnsi"/>
                    </w:rPr>
                    <w:t>Number of Cats</w:t>
                  </w:r>
                </w:p>
                <w:p w:rsidR="00123F04" w:rsidRPr="00D9198F" w:rsidRDefault="00123F04" w:rsidP="00123F04">
                  <w:pPr>
                    <w:jc w:val="center"/>
                    <w:rPr>
                      <w:rFonts w:asciiTheme="minorHAnsi" w:hAnsiTheme="minorHAnsi"/>
                    </w:rPr>
                  </w:pPr>
                  <w:r w:rsidRPr="00D9198F">
                    <w:rPr>
                      <w:rFonts w:asciiTheme="minorHAnsi" w:hAnsiTheme="minorHAnsi"/>
                    </w:rPr>
                    <w:t>Live/Dead</w:t>
                  </w:r>
                </w:p>
                <w:p w:rsidR="00123F04" w:rsidRPr="00D9198F" w:rsidRDefault="00123F04" w:rsidP="00123F04">
                  <w:pPr>
                    <w:jc w:val="center"/>
                    <w:rPr>
                      <w:rFonts w:asciiTheme="minorHAnsi" w:hAnsiTheme="minorHAnsi"/>
                    </w:rPr>
                  </w:pPr>
                  <w:r w:rsidRPr="00D9198F">
                    <w:rPr>
                      <w:rFonts w:asciiTheme="minorHAnsi" w:hAnsiTheme="minorHAnsi"/>
                    </w:rPr>
                    <w:t>Circle if unable to rescue</w:t>
                  </w:r>
                </w:p>
              </w:txbxContent>
            </v:textbox>
          </v:shape>
        </w:pict>
      </w:r>
      <w:r w:rsidRPr="00D9198F">
        <w:rPr>
          <w:rFonts w:asciiTheme="minorHAnsi" w:hAnsiTheme="minorHAnsi"/>
          <w:noProof/>
        </w:rPr>
        <w:pict>
          <v:shape id="_x0000_s1043" type="#_x0000_t202" style="position:absolute;left:0;text-align:left;margin-left:38.4pt;margin-top:32.85pt;width:148.8pt;height:82.2pt;z-index:251674624">
            <v:textbox style="mso-next-textbox:#_x0000_s1043">
              <w:txbxContent>
                <w:p w:rsidR="00123F04" w:rsidRPr="00D9198F" w:rsidRDefault="00123F04" w:rsidP="00123F04">
                  <w:pPr>
                    <w:jc w:val="center"/>
                    <w:rPr>
                      <w:rFonts w:asciiTheme="minorHAnsi" w:hAnsiTheme="minorHAnsi"/>
                    </w:rPr>
                  </w:pPr>
                  <w:r w:rsidRPr="00D9198F">
                    <w:rPr>
                      <w:rFonts w:asciiTheme="minorHAnsi" w:hAnsiTheme="minorHAnsi"/>
                    </w:rPr>
                    <w:t>Number of Dogs</w:t>
                  </w:r>
                </w:p>
                <w:p w:rsidR="00123F04" w:rsidRPr="00D9198F" w:rsidRDefault="00123F04" w:rsidP="00123F04">
                  <w:pPr>
                    <w:jc w:val="center"/>
                    <w:rPr>
                      <w:rFonts w:asciiTheme="minorHAnsi" w:hAnsiTheme="minorHAnsi"/>
                    </w:rPr>
                  </w:pPr>
                  <w:r w:rsidRPr="00D9198F">
                    <w:rPr>
                      <w:rFonts w:asciiTheme="minorHAnsi" w:hAnsiTheme="minorHAnsi"/>
                    </w:rPr>
                    <w:t>Live/Dead</w:t>
                  </w:r>
                </w:p>
                <w:p w:rsidR="00123F04" w:rsidRPr="00D9198F" w:rsidRDefault="00123F04" w:rsidP="00123F04">
                  <w:pPr>
                    <w:jc w:val="center"/>
                    <w:rPr>
                      <w:rFonts w:asciiTheme="minorHAnsi" w:hAnsiTheme="minorHAnsi"/>
                    </w:rPr>
                  </w:pPr>
                  <w:r w:rsidRPr="00D9198F">
                    <w:rPr>
                      <w:rFonts w:asciiTheme="minorHAnsi" w:hAnsiTheme="minorHAnsi"/>
                    </w:rPr>
                    <w:t>Circle if unable to rescue</w:t>
                  </w:r>
                </w:p>
              </w:txbxContent>
            </v:textbox>
          </v:shape>
        </w:pict>
      </w:r>
      <w:r w:rsidRPr="00D9198F">
        <w:rPr>
          <w:rFonts w:asciiTheme="minorHAnsi" w:hAnsiTheme="minorHAnsi"/>
          <w:noProof/>
        </w:rPr>
        <w:pict>
          <v:rect id="_x0000_s1041" style="position:absolute;left:0;text-align:left;margin-left:38.4pt;margin-top:32.85pt;width:148.8pt;height:82.2pt;z-index:251672576"/>
        </w:pict>
      </w:r>
      <w:r w:rsidRPr="00D9198F">
        <w:rPr>
          <w:rFonts w:asciiTheme="minorHAnsi" w:hAnsiTheme="minorHAnsi"/>
          <w:noProof/>
        </w:rPr>
        <w:pict>
          <v:rect id="_x0000_s1040" style="position:absolute;left:0;text-align:left;margin-left:174pt;margin-top:376.65pt;width:148.8pt;height:82.2pt;z-index:251671552"/>
        </w:pict>
      </w:r>
      <w:r w:rsidRPr="00D9198F">
        <w:rPr>
          <w:rFonts w:asciiTheme="minorHAnsi" w:hAnsiTheme="minorHAnsi"/>
          <w:noProof/>
        </w:rPr>
        <w:pict>
          <v:rect id="_x0000_s1042" style="position:absolute;left:0;text-align:left;margin-left:328.2pt;margin-top:36.3pt;width:148.8pt;height:82.2pt;z-index:251673600"/>
        </w:pict>
      </w:r>
      <w:r w:rsidRPr="00D9198F">
        <w:rPr>
          <w:rFonts w:asciiTheme="minorHAnsi" w:hAnsiTheme="minorHAnsi"/>
          <w:noProof/>
        </w:rPr>
        <w:pict>
          <v:shape id="_x0000_s1036" type="#_x0000_t32" style="position:absolute;left:0;text-align:left;margin-left:192.8pt;margin-top:118.5pt;width:130pt;height:0;z-index:251668480" o:connectortype="straight"/>
        </w:pict>
      </w:r>
      <w:r w:rsidRPr="00D9198F">
        <w:rPr>
          <w:rFonts w:asciiTheme="minorHAnsi" w:hAnsiTheme="minorHAnsi"/>
          <w:noProof/>
          <w:lang w:eastAsia="zh-TW"/>
        </w:rPr>
        <w:pict>
          <v:shape id="_x0000_s1032" type="#_x0000_t202" style="position:absolute;left:0;text-align:left;margin-left:169.2pt;margin-top:193.05pt;width:177.35pt;height:33.05pt;z-index:251667456;mso-height-percent:200;mso-height-percent:200;mso-width-relative:margin;mso-height-relative:margin" filled="f" stroked="f">
            <v:textbox style="mso-next-textbox:#_x0000_s1032;mso-fit-shape-to-text:t">
              <w:txbxContent>
                <w:p w:rsidR="0040748C" w:rsidRPr="00D9198F" w:rsidRDefault="00F1126B" w:rsidP="00D9198F">
                  <w:pPr>
                    <w:rPr>
                      <w:rFonts w:asciiTheme="minorHAnsi" w:hAnsiTheme="minorHAnsi"/>
                    </w:rPr>
                  </w:pPr>
                  <w:r>
                    <w:t xml:space="preserve">                 </w:t>
                  </w:r>
                  <w:r w:rsidR="00D9198F">
                    <w:t xml:space="preserve">      </w:t>
                  </w:r>
                  <w:r w:rsidR="0040748C" w:rsidRPr="00D9198F">
                    <w:rPr>
                      <w:rFonts w:asciiTheme="minorHAnsi" w:hAnsiTheme="minorHAnsi"/>
                    </w:rPr>
                    <w:t>Time</w:t>
                  </w:r>
                </w:p>
                <w:p w:rsidR="00174083" w:rsidRDefault="00174083" w:rsidP="0040748C">
                  <w:pPr>
                    <w:jc w:val="center"/>
                  </w:pPr>
                </w:p>
                <w:p w:rsidR="00174083" w:rsidRDefault="00174083" w:rsidP="0040748C">
                  <w:pPr>
                    <w:jc w:val="center"/>
                  </w:pPr>
                </w:p>
                <w:p w:rsidR="00174083" w:rsidRPr="00D9198F" w:rsidRDefault="00174083" w:rsidP="0040748C">
                  <w:pPr>
                    <w:jc w:val="center"/>
                    <w:rPr>
                      <w:rFonts w:asciiTheme="minorHAnsi" w:hAnsiTheme="minorHAnsi"/>
                    </w:rPr>
                  </w:pPr>
                  <w:r w:rsidRPr="00D9198F">
                    <w:rPr>
                      <w:rFonts w:asciiTheme="minorHAnsi" w:hAnsiTheme="minorHAnsi"/>
                    </w:rPr>
                    <w:t>Hazards</w:t>
                  </w:r>
                </w:p>
              </w:txbxContent>
            </v:textbox>
          </v:shape>
        </w:pict>
      </w:r>
      <w:r w:rsidRPr="00D9198F">
        <w:rPr>
          <w:rFonts w:asciiTheme="minorHAnsi" w:hAnsiTheme="minorHAnsi"/>
          <w:noProof/>
          <w:lang w:eastAsia="zh-TW"/>
        </w:rPr>
        <w:pict>
          <v:shape id="_x0000_s1031" type="#_x0000_t202" style="position:absolute;left:0;text-align:left;margin-left:192.8pt;margin-top:142.05pt;width:130pt;height:33.8pt;z-index:251665408;mso-height-percent:200;mso-height-percent:200;mso-width-relative:margin;mso-height-relative:margin" stroked="f">
            <v:textbox style="mso-fit-shape-to-text:t">
              <w:txbxContent>
                <w:p w:rsidR="0040748C" w:rsidRPr="00D9198F" w:rsidRDefault="0040748C" w:rsidP="0040748C">
                  <w:pPr>
                    <w:jc w:val="center"/>
                    <w:rPr>
                      <w:rFonts w:asciiTheme="minorHAnsi" w:hAnsiTheme="minorHAnsi"/>
                    </w:rPr>
                  </w:pPr>
                  <w:r w:rsidRPr="00D9198F">
                    <w:rPr>
                      <w:rFonts w:asciiTheme="minorHAnsi" w:hAnsiTheme="minorHAnsi"/>
                    </w:rPr>
                    <w:t>Date</w:t>
                  </w:r>
                </w:p>
              </w:txbxContent>
            </v:textbox>
          </v:shape>
        </w:pict>
      </w:r>
    </w:p>
    <w:sectPr w:rsidR="0040748C" w:rsidRPr="00D9198F" w:rsidSect="00C174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B3" w:rsidRDefault="00C30AB3" w:rsidP="00EB069B">
      <w:pPr>
        <w:spacing w:after="0" w:line="240" w:lineRule="auto"/>
      </w:pPr>
      <w:r>
        <w:separator/>
      </w:r>
    </w:p>
  </w:endnote>
  <w:endnote w:type="continuationSeparator" w:id="0">
    <w:p w:rsidR="00C30AB3" w:rsidRDefault="00C30AB3" w:rsidP="00EB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B3" w:rsidRDefault="00C30AB3" w:rsidP="00EB069B">
      <w:pPr>
        <w:spacing w:after="0" w:line="240" w:lineRule="auto"/>
      </w:pPr>
      <w:r>
        <w:separator/>
      </w:r>
    </w:p>
  </w:footnote>
  <w:footnote w:type="continuationSeparator" w:id="0">
    <w:p w:rsidR="00C30AB3" w:rsidRDefault="00C30AB3" w:rsidP="00EB0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9B" w:rsidRPr="008B2CDF" w:rsidRDefault="00EB069B" w:rsidP="00EB069B">
    <w:pPr>
      <w:pStyle w:val="Header"/>
      <w:jc w:val="right"/>
      <w:rPr>
        <w:rFonts w:asciiTheme="minorHAnsi" w:hAnsiTheme="minorHAnsi"/>
        <w:sz w:val="20"/>
        <w:szCs w:val="20"/>
      </w:rPr>
    </w:pPr>
    <w:r w:rsidRPr="008B2CDF">
      <w:rPr>
        <w:rFonts w:asciiTheme="minorHAnsi" w:hAnsiTheme="minorHAnsi"/>
        <w:sz w:val="20"/>
        <w:szCs w:val="20"/>
      </w:rPr>
      <w:t xml:space="preserve">ASAR Rev June </w:t>
    </w:r>
    <w:r w:rsidR="00D9198F" w:rsidRPr="008B2CDF">
      <w:rPr>
        <w:rFonts w:asciiTheme="minorHAnsi" w:hAnsiTheme="minorHAnsi"/>
        <w:sz w:val="20"/>
        <w:szCs w:val="20"/>
      </w:rPr>
      <w:t>20</w:t>
    </w:r>
    <w:r w:rsidRPr="008B2CDF">
      <w:rPr>
        <w:rFonts w:asciiTheme="minorHAnsi" w:hAnsiTheme="minorHAnsi"/>
        <w:sz w:val="20"/>
        <w:szCs w:val="20"/>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69B"/>
    <w:rsid w:val="00123F04"/>
    <w:rsid w:val="00174083"/>
    <w:rsid w:val="002820B8"/>
    <w:rsid w:val="003246B5"/>
    <w:rsid w:val="0040748C"/>
    <w:rsid w:val="00423230"/>
    <w:rsid w:val="008B2CDF"/>
    <w:rsid w:val="009B4FD4"/>
    <w:rsid w:val="00A25736"/>
    <w:rsid w:val="00C1741B"/>
    <w:rsid w:val="00C30AB3"/>
    <w:rsid w:val="00D74CC4"/>
    <w:rsid w:val="00D9198F"/>
    <w:rsid w:val="00E0516A"/>
    <w:rsid w:val="00EB069B"/>
    <w:rsid w:val="00F1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fillcolor="none" strokecolor="none"/>
    </o:shapedefaults>
    <o:shapelayout v:ext="edit">
      <o:idmap v:ext="edit" data="1"/>
      <o:rules v:ext="edit">
        <o:r id="V:Rule4" type="connector" idref="#_x0000_s1037"/>
        <o:r id="V:Rule5" type="connector" idref="#_x0000_s1038"/>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9B"/>
  </w:style>
  <w:style w:type="paragraph" w:styleId="Footer">
    <w:name w:val="footer"/>
    <w:basedOn w:val="Normal"/>
    <w:link w:val="FooterChar"/>
    <w:uiPriority w:val="99"/>
    <w:unhideWhenUsed/>
    <w:rsid w:val="00EB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9B"/>
  </w:style>
  <w:style w:type="paragraph" w:styleId="BalloonText">
    <w:name w:val="Balloon Text"/>
    <w:basedOn w:val="Normal"/>
    <w:link w:val="BalloonTextChar"/>
    <w:uiPriority w:val="99"/>
    <w:semiHidden/>
    <w:unhideWhenUsed/>
    <w:rsid w:val="0040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ASPCA</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Green</dc:creator>
  <cp:lastModifiedBy>wehardin</cp:lastModifiedBy>
  <cp:revision>3</cp:revision>
  <dcterms:created xsi:type="dcterms:W3CDTF">2014-08-29T16:36:00Z</dcterms:created>
  <dcterms:modified xsi:type="dcterms:W3CDTF">2014-08-29T16:36:00Z</dcterms:modified>
</cp:coreProperties>
</file>